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59" w:rsidRDefault="00E83959" w:rsidP="00E8395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DB1A3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2D7A989" wp14:editId="768FBA3E">
            <wp:extent cx="1051200" cy="648000"/>
            <wp:effectExtent l="0" t="0" r="0" b="0"/>
            <wp:docPr id="1" name="Obraz 1" descr="Powiat Żagań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Żagańs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59" w:rsidRDefault="00E83959" w:rsidP="00BD3CB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Lista jednostek nieodpłatnego poradnictwa </w:t>
      </w:r>
      <w:r w:rsidR="00130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dostępnego dla mieszkańców </w:t>
      </w: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powiatu żagańskiego w roku 2021</w:t>
      </w:r>
    </w:p>
    <w:p w:rsidR="00E83959" w:rsidRPr="003C209A" w:rsidRDefault="00E83959" w:rsidP="00E8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83959" w:rsidRPr="003C209A" w:rsidRDefault="00E83959" w:rsidP="00E83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Nieodpłatne poradnictwo w zakresie: 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psychologiczne,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pedagogiczne,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pomocy społecznej,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rozwiązywania problemów alkoholowych i innych uzależnień,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przeciwdziałania przemocy w rodzinie, w ramach interwencji kryzysowej,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bezrobotnych,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osób pokrzywdzonych przestępstwem,</w:t>
      </w:r>
    </w:p>
    <w:p w:rsidR="00E83959" w:rsidRPr="003C209A" w:rsidRDefault="00E83959" w:rsidP="00E8395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zakresu praw konsumentów, praw dziecka, praw pacjenta, ubezpieczeń społecznych, prawa pracy, prawa podatkowego, dla osób w sporze z podmiotami rynku finansowego i inne</w:t>
      </w:r>
      <w:r w:rsidRPr="003C20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2220"/>
        <w:gridCol w:w="48"/>
        <w:gridCol w:w="1843"/>
        <w:gridCol w:w="1276"/>
        <w:gridCol w:w="142"/>
        <w:gridCol w:w="2834"/>
        <w:gridCol w:w="1701"/>
        <w:gridCol w:w="1985"/>
      </w:tblGrid>
      <w:tr w:rsidR="00E83959" w:rsidRPr="00205F79" w:rsidTr="00130249">
        <w:trPr>
          <w:trHeight w:val="345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 poradnictwa 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Godziny przyjęć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Kryteria dostępu do usługi </w:t>
            </w:r>
          </w:p>
        </w:tc>
      </w:tr>
      <w:tr w:rsidR="00E83959" w:rsidRPr="00205F79" w:rsidTr="00130249">
        <w:trPr>
          <w:trHeight w:val="225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strony/adresy internetowe 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58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Poradnictwo rodzinne, psychologiczne i pedagogiczne </w:t>
            </w:r>
          </w:p>
        </w:tc>
      </w:tr>
      <w:tr w:rsidR="00E83959" w:rsidRPr="00205F79" w:rsidTr="00130249">
        <w:trPr>
          <w:trHeight w:val="4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 Rodzinie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Żaganiu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społecznej, ustawą o wspieraniu rodziny i pieczy zastępczej oraz ustaw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rehabilitacji zawodowej i społecznej oraz zatrudnianiu osób niepełnosprawnych 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specjalistycznego poradnictwa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prowadzenie ośrodków interwencji kryzysowej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informacji o prawach i uprawnieniach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ul. Śląska 1</w:t>
            </w:r>
          </w:p>
          <w:p w:rsidR="00E83959" w:rsidRPr="00205F79" w:rsidRDefault="00E83959" w:rsidP="00130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68 477 77 71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fax: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68 477 77 74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http://www.zagan.naszepcpr.pl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e-mail: </w:t>
            </w:r>
            <w:hyperlink r:id="rId9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sekretariat@pcpr.zagan.pl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klienci PCPR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powiatu żagańskiego 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Psychologiczno-Pedagogiczna w Żaganiu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wszechstronna i wyspecjalizowana pomoc dla dzieci i młodzieży, wsparcie wychowawcze dla rodziców, konsultacje dla nauczycieli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Śląska 1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0F6CE8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E83959" w:rsidRPr="00205F7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68 477 29 00</w:t>
              </w:r>
            </w:hyperlink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http://poradnia.zagan.pl/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Style w:val="Pogrubienie"/>
                <w:rFonts w:ascii="Open Sans" w:hAnsi="Open Sans"/>
                <w:color w:val="000000"/>
                <w:sz w:val="20"/>
                <w:szCs w:val="20"/>
                <w:shd w:val="clear" w:color="auto" w:fill="F8F8F8"/>
              </w:rPr>
            </w:pPr>
            <w:r w:rsidRPr="00205F79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8F8F8"/>
              </w:rPr>
              <w:t xml:space="preserve">e-mail: </w:t>
            </w:r>
            <w:hyperlink r:id="rId12" w:history="1">
              <w:r w:rsidRPr="00205F79">
                <w:rPr>
                  <w:rStyle w:val="Hipercze"/>
                  <w:rFonts w:ascii="Open Sans" w:hAnsi="Open Sans"/>
                  <w:sz w:val="20"/>
                  <w:szCs w:val="20"/>
                  <w:shd w:val="clear" w:color="auto" w:fill="F8F8F8"/>
                </w:rPr>
                <w:t>pppzagan@wp.pl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7:00 - 15:00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 młodzież z terenu powiatu żagańskiego oraz ucząca się na terenie powiatu oraz ich rodzice i nauczyciele</w:t>
            </w:r>
            <w:r w:rsidRPr="00205F79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Psychologiczno-Pedagogiczna w Szprotawie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wszechstronna i wyspecjalizowana pomoc dla dzieci i młodzieży, wsparcie wychowawcze dla rodziców, konsultacje dla nauczycieli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III Sobieskiego 69</w:t>
            </w:r>
          </w:p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0F6CE8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13" w:history="1">
              <w:r w:rsidR="00E83959" w:rsidRPr="00205F7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68 376 22 49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14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http://pppszprotawa.szkolnastrona.pl/</w:t>
              </w:r>
            </w:hyperlink>
          </w:p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hyperlink r:id="rId15" w:history="1">
              <w:r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poradpp@idsl.pl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8:00 - 16:00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dzieci i młodzież z terenu powiatu żagańskiego oraz ucząca się na terenie powiatu oraz ich rodzice i nauczyciele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zakresu pomocy społecznej</w:t>
            </w:r>
          </w:p>
        </w:tc>
      </w:tr>
      <w:tr w:rsidR="00E83959" w:rsidRPr="00205F79" w:rsidTr="00130249">
        <w:trPr>
          <w:trHeight w:val="129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130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Default="00E83959" w:rsidP="00130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Default="00E83959" w:rsidP="00130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rPr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Żaganiu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68 478 14 54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0F6CE8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https://ops.zagan.pl/</w:t>
              </w:r>
            </w:hyperlink>
          </w:p>
          <w:p w:rsidR="00E83959" w:rsidRPr="00205F79" w:rsidRDefault="000F6CE8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sekretariat@ops.zagan.pl</w:t>
              </w:r>
            </w:hyperlink>
          </w:p>
          <w:p w:rsidR="00E83959" w:rsidRPr="00205F79" w:rsidRDefault="00E83959" w:rsidP="001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pon. śr. czw.: 7:30-15:30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wt. 7:30-17:00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pt. 7:30-14:00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pomocy społecznej udziela się mieszkańcom gminy z powodu: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1) ubóstwa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2) sieroctwa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3) bezdomności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4) bezrobocia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5) niepełnosprawności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6) długotrwałej lub ciężkiej choroby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7) przemocy w rodzinie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7a) potrzeby ochrony ofiar handlu ludźmi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8) potrzeby ochrony macierzyństwa lub wielodzietności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9) bezradności w sprawach opiekuńczo-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wychowawczych i prowadzenia gospodarstwa domowego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10) trudności w integracji cudzoziemców 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11) trudności w przystosowaniu do życia po zwolnieniu z zakładu karnego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12) alkoholizmu lub narkomanii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13) zdarzenia losowego i sytuacji kryzysowej</w:t>
            </w:r>
          </w:p>
          <w:p w:rsidR="00E83959" w:rsidRPr="00205F79" w:rsidRDefault="00E83959" w:rsidP="001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14) klęski żywiołowej lub ekologicznej.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Gminny Ośrodek Pomocy Społecznej w Żaganiu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Armii Krajowej 9a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68 458 48 23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0F6CE8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gops@gminazagan.pl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Szprotawie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( m.in. praca socjalna, poradnictwo specjalistyczne i interwencja kryzysowa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Żagańska 6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68 376 32 30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0F6CE8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https://www.ops-szprotawa.pl/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w Iłowej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Kolejowa 7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68-120 Iłowa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0" w:history="1">
              <w:r w:rsidR="00E83959" w:rsidRPr="00205F79">
                <w:rPr>
                  <w:rFonts w:ascii="Times New Roman" w:hAnsi="Times New Roman" w:cs="Times New Roman"/>
                  <w:sz w:val="20"/>
                  <w:szCs w:val="20"/>
                </w:rPr>
                <w:t>68 377 49 48</w:t>
              </w:r>
            </w:hyperlink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http://www.ops.ilowa.pl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hyperlink r:id="rId22" w:history="1">
              <w:r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ops@ilowa.pl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poniedziałek: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wtorek-czwartek: </w:t>
            </w: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7:00 - 15:00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piątek: </w:t>
            </w: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7:00 - 14:00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8C2EB9">
        <w:trPr>
          <w:trHeight w:val="169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Wymiarkach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Strzelecka 1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68-131 Wymiarki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68 360 43 84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mail: </w:t>
            </w:r>
            <w:hyperlink r:id="rId23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ops@wymiarki.pl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Ośrodek Pomocy Społecznej w Małomicach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Fabryczna 3,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67-320 Małomice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68 376 90 37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4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http://opsmalomice.pl/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7:30-15:30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Brzeźnicy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24A/2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68-113 Brzeźnica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68 377 16 04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68 377 16 23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56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rPr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Niegosławicach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68 378 11 58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hyperlink r:id="rId25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http://ops.niegoslawice.pl/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26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ops_niegoslawice@wp.pl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7:30 - 15:30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Gozdnicy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zgodnie z ustawą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 pomocy społecznej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( m.in. praca socjalna, poradnictwo specjalistyczne i interwencja kryzysowa)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Wojska Polskiego 5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68 360 11 50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http://www.gozdnica.pl/o-gozdnicy/informator/ops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  <w:hyperlink r:id="rId28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ops@gozdnica.pl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 xml:space="preserve">Poradnictwo w zakresie rozwiązywania problemów alkoholowych i innych uzależnień 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>oraz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  <w:t>przeciwdziałania przemocy w rodzinie w ramach interwencji kryzysowej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157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 Centrum Pomocy Rodzinie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Żaganiu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specjalistycznego poradnictwa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ośrodków interwencji kryzysowej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informacji o prawach i uprawnieniach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Śląska 1,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68 477 77 71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http://www.zagan.naszepcpr.pl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e-mail: </w:t>
            </w:r>
            <w:hyperlink r:id="rId30" w:history="1">
              <w:r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sekretariat@pcpr.zagan.pl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PCPR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powiatu żagańskiego, osoby pokrzywdzone przestępstwem i członkowie ich rodzin, osoby doświadczające przemocy w rodzinie oraz świadkowie tej przemocy </w:t>
            </w:r>
          </w:p>
        </w:tc>
      </w:tr>
      <w:tr w:rsidR="00E83959" w:rsidRPr="00205F79" w:rsidTr="00130249">
        <w:trPr>
          <w:trHeight w:val="157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Miejska Komisja Rozwiązywania Problemów Alkoholowych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Żaganiu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z dnia 26 października 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68 478 22 90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Arial" w:hAnsi="Arial" w:cs="Arial"/>
                <w:color w:val="212121"/>
                <w:sz w:val="20"/>
                <w:szCs w:val="20"/>
                <w:shd w:val="clear" w:color="auto" w:fill="F6F7F8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16:00-18:00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1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Informacyjno – Konsultacyjny w Żaganiu dla osób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rodzin, w których występuje problem przemocy domowej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pomocy społecznej oraz ustawy 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Włókniarzy 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68 478 14 54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(sekretariat OPS)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16:00-18:00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Komisja do Spraw Profilaktyki i Rozwiazywania Problemów Alkoholowych w Żaganiu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Gminy Żagań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Armii Krajowej 9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68 458 48 04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Interdyscyplinarny przy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Gminnym Ośrodku Pomocy Społecznej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Żaganiu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Gminny Ośrodek Pomocy Społecznej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Armii Krajowej 9a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68-100 Żagań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68 458 48 23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kom. 514809053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gminy osoby doświadczające przemocy i ich rodziny i osoby 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dla uzależnionych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ich rodzin „Pomocna Dłoń”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Szprotawie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Krasińskiego 23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(parter)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724154514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funkcjonowania po uprzedniej rejestracji telefonicznej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oraz innych środków psychoaktywnych oraz  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konsultacyjny dla osób uzależnionych i członków ich rodzin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Szprotawie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Krasińskiego 23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67-300 Szprotawa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(III piętro)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68 3764932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wtorek, czwartek, piątek 11:00-16:00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środa 11:00-14:00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innych środków psychotropowych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Zespół interdyscyplinarny przy  Ośrodku  Pomocy Społecznej w Iłowej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Kolejowa 7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68-120 Iłowa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68 377 49 48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7:00-16:00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wtorek, środa, czwartek 7:00-15:00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piątek 7:00-14:00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Komisja Rozwiązywania Problemów Alkoholowych w Iłowej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Mickiewicza 21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68-120 Iłowa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607318419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dyżury: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1)specjalisty terapeuty w zakresie współuzależnienia oraz pracy z ofiarami przemocy – wtorek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16:00-18:00;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2)specjalisty terapeuty uzależnień – punkt konsultacyjny dla osób uzależnionych – czwartek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16.00-19.00;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3)psychologa klinicznego – każdy trzeci poniedziałek miesiąca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16.30-20.00;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4)psychologa - dla osób w sytuacjach kryzysowych – środa od 15:00 do 17:00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Ośrodek Pomocy Społecznej w Gozdnicy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pomocy społecznej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Wojska Polskiego 5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68 360 11 50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 oraz osoby doświadczające przemocy i ich rodziny i osoby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Miejska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Gozdnicy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Ceramików 2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68-130 Gozdnica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68 360 10 30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przy Ośrodku Pomocy Społecznej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Małomicach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Fabryczna 3,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67-320 Małomice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68 376 90 37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7:30-15:30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w Ośrodku Pomocy Społecznej w Wymiarkach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Strzelecka 1,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68-131 Wymiarki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68 360 43 84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terapeutyczny dla osób uzależnionych w Wymiarkach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Księcia Witolda 5,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68-131 Wymiarki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68 360 40 45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poniedziałek: 14:00-19:00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Interdyscyplinarny przy Gminnym Ośrodku Pomocy Społecznej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Brzeźnicy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przeciwdziałaniu przemocy w rodzinie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24A/2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68-113 Brzeźnica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68 377 16 04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68 377 16 23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 osoby doświadczające przemocy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Brzeźnicy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Zielonogórska 30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68-113 Brzeźnica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68 377 16 12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Ośrodek Pomocy Społecznej w Niegosławicach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pomocy społecznej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68 378 11 58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http://ops.niegoslawice.pl/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Style w:val="Hipercze"/>
                <w:sz w:val="20"/>
                <w:szCs w:val="20"/>
              </w:rPr>
            </w:pPr>
            <w:r w:rsidRPr="00205F79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mail: ops_niegoslawice@wp.pl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poniedziałek - piątek: 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 oraz osoby doświadczające przemocy i ich rodziny i osoby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Gminna  Komisja Rozwiązywania Problemów Alkoholowych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Niegosławicach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wychowaniu w trzeźwości i przeciwdziałania alkoholizmowi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Niegosławice 55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67-312 Niegosławice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68 378 1038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- piątek: 7:30 - 15:30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gminy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uzależnione od alkoholu i ich rodziny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NZOZ Profil w Żaganiu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Porady i konsultacje specjalistów z dziedziny psychologii, psychiatrii i terapii uzależnień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Poradnie: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-zdrowia psychicznego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 terapii uzależnienia i współuzależnienia od alkoholu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 terapii uzależnienia od środków psychoaktywnych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- terapii uzależnienia od hazardu (gier on-line) 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ul. Jana Pawła II 1/1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68-100 Żagań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68 444 85 33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http://www.poradnia-profil.pl/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poniedziałek: 13.00-20:00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wtorek: 11.00-20.00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sroda: 10.00-20.00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czwartek: 13.00-20.00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br/>
              <w:t>piątek: 10.00-17.00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powiatu żagańskiego poszukujący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pomocy z dziedziny psychologii, psychiatrii i  uzależnień. 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Ogólnopolskie Pogotowie dla Ofiar Przemocy w Rodzinie "NIEBIESKA LINIA"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oferuje całodobową pomoc osobom doznającym przemocy w rodzinie, świadkom przemocy oraz osobom poszukującym informacji na temat zjawiska i sposobów przeciwdziałania przemocy w rodzinie.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telefon dla Ofiar Przemocy w Rodzinie</w:t>
            </w:r>
            <w:r w:rsidRPr="00205F7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5F79">
              <w:rPr>
                <w:rFonts w:ascii="Times New Roman" w:hAnsi="Times New Roman" w:cs="Times New Roman"/>
                <w:b/>
                <w:sz w:val="20"/>
                <w:szCs w:val="20"/>
              </w:rPr>
              <w:t>800  12 00 02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bezpłatny i czynny całą dobę)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  <w:lang w:val="de-DE"/>
              </w:rPr>
            </w:pPr>
            <w:hyperlink r:id="rId33" w:history="1">
              <w:r w:rsidR="00E83959" w:rsidRPr="00205F79">
                <w:rPr>
                  <w:rStyle w:val="Hipercze"/>
                  <w:rFonts w:eastAsiaTheme="majorEastAsia"/>
                  <w:sz w:val="20"/>
                  <w:szCs w:val="20"/>
                </w:rPr>
                <w:t>niebieskalinia@niebieskalinia.info</w:t>
              </w:r>
            </w:hyperlink>
          </w:p>
          <w:p w:rsidR="00E83959" w:rsidRPr="00205F79" w:rsidRDefault="000F6CE8" w:rsidP="002B66C1">
            <w:pPr>
              <w:pStyle w:val="NormalnyWeb"/>
              <w:spacing w:before="0" w:beforeAutospacing="0" w:after="0" w:afterAutospacing="0"/>
              <w:jc w:val="center"/>
              <w:rPr>
                <w:rStyle w:val="Hipercze"/>
                <w:rFonts w:eastAsiaTheme="majorEastAsia"/>
                <w:sz w:val="20"/>
                <w:szCs w:val="20"/>
              </w:rPr>
            </w:pPr>
            <w:hyperlink r:id="rId34" w:history="1">
              <w:r w:rsidR="00E83959" w:rsidRPr="00205F79">
                <w:rPr>
                  <w:rStyle w:val="Hipercze"/>
                  <w:rFonts w:eastAsiaTheme="majorEastAsia"/>
                  <w:sz w:val="20"/>
                  <w:szCs w:val="20"/>
                </w:rPr>
                <w:t>koordynatorzy@niebieskalinia.info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 xml:space="preserve">osoby doznające przemocy w rodzinie, świadkowie przemocy 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dla osób bezrobotnych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Urząd Pracy w Żaganiu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promocji zatrudnienia i instytucjach rynku pracy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39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68-100 Żagań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68 4777837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68 4777839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68 4777840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68 3773275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fax. 68 4326790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https://zagan.praca.gov.pl/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e-mail:</w:t>
            </w:r>
            <w:hyperlink r:id="rId36" w:history="1">
              <w:r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ziza@praca.gov.pl</w:t>
              </w:r>
            </w:hyperlink>
          </w:p>
          <w:p w:rsidR="00E83959" w:rsidRPr="00205F79" w:rsidRDefault="000F6CE8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hyperlink r:id="rId37" w:history="1">
              <w:r w:rsidR="00E83959"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 w:themeFill="background1"/>
                </w:rPr>
                <w:t>pupzagan@pup.zagan.pl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 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PUP, mieszkańcy powiatu żagańskiego osoby poszukujący pracy oraz pracodawcy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Urząd Pracy filia w Szprotawie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o promocji zatrudnienia i instytucjach rynku pracy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Bronka Kozaka 5 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67-300 Szprotawa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68 432 67 45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68 376 26 54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68 376 43 01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fax. 68 4326740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hyperlink r:id="rId38" w:history="1">
              <w:r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zizasz@praca.gov.pl</w:t>
              </w:r>
            </w:hyperlink>
          </w:p>
          <w:p w:rsidR="00E83959" w:rsidRPr="00205F79" w:rsidRDefault="000F6CE8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83959" w:rsidRPr="00205F79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filiaszprotawa@pup.zagan.pl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– piątek 7:00-15:00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klienci PUP, mieszkańcy powiatu żagańskiego osoby poszukujący pracy oraz pracodawcy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EB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zakresu praw konsumentów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Rzecznik Konsumentów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ochronie konkurencji konsumentów</w:t>
            </w:r>
            <w:r w:rsidRPr="00205F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bezpłatne poradnictwo i informacja prawna w zakresie ochrony  interesów konsumenta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Starostwo Powiatowe w Żaganiu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budynek przy 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Rybackiej 38,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68 477 58 06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https://www.powiatzaganski.pl/PL/622/715/Powiatowy_Rzecznik_Konsumentow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 7:00 – 15:00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             7:00 – 15:00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            7:00 – 15:00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powiatu żagańskiego z poczuciem łamania praw konsumenta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Poradnictwo z zakresie praw obywatelskich i praw dziecka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Rzecznik Praw Obywatelskich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o Rzeczniku Praw Obywatelskich 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"Solidarności" 77</w:t>
            </w: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00-090 Warszawa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22 5517962</w:t>
            </w: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faks: 22 5517962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E83959" w:rsidP="008C2EB9">
            <w:pPr>
              <w:shd w:val="clear" w:color="auto" w:fill="FFFFFF"/>
              <w:spacing w:after="0" w:line="240" w:lineRule="auto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205F79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www.rpo.gov.pl</w:t>
            </w:r>
          </w:p>
          <w:p w:rsidR="00E83959" w:rsidRPr="00205F79" w:rsidRDefault="000F6CE8" w:rsidP="008C2EB9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biurorzecznika@brpo.gov.pl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2EB9" w:rsidRDefault="008C2EB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2EB9" w:rsidRDefault="008C2EB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2EB9" w:rsidRDefault="008C2EB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C2EB9" w:rsidRPr="00205F79" w:rsidRDefault="008C2EB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Rzecznik Praw Dziecka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Ustawą o Rzeczniku Praw Dziecka 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Rzecznika Praw Dziecka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Chocimska 6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00-791 Warszawa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22 583 66 00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0F6CE8" w:rsidP="008C2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www.brpd.gov.pl</w:t>
              </w:r>
            </w:hyperlink>
          </w:p>
          <w:p w:rsidR="00E83959" w:rsidRPr="00205F79" w:rsidRDefault="000F6CE8" w:rsidP="008C2EB9">
            <w:pPr>
              <w:shd w:val="clear" w:color="auto" w:fill="FFFFFF"/>
              <w:spacing w:after="0" w:line="240" w:lineRule="auto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VII.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z zakresu ubezpieczeń społecznych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ZUS Inspektorat w Żarach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zgodnie z ustawą o systemie ubezpieczeń społecznych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ul. Lotników 1 a 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68-200 Żary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205F79">
              <w:rPr>
                <w:rFonts w:ascii="Times New Roman" w:hAnsi="Times New Roman" w:cs="Times New Roman"/>
                <w:bCs/>
                <w:color w:val="202124"/>
                <w:sz w:val="20"/>
                <w:szCs w:val="20"/>
                <w:shd w:val="clear" w:color="auto" w:fill="FFFFFF"/>
              </w:rPr>
              <w:t>Infolinia ZUS</w:t>
            </w:r>
            <w:r w:rsidRPr="00205F7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 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22 560 16 00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https://www.zus.pl/</w:t>
              </w:r>
            </w:hyperlink>
          </w:p>
          <w:p w:rsidR="00E83959" w:rsidRPr="00205F79" w:rsidRDefault="000F6CE8" w:rsidP="002B66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cot@zus.pl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poniedziałek - piątek: 8.00-15.00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mieszkańcy powiatu żagańskiego</w:t>
            </w: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13750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Poradnictwo w zakresie praw pacjenta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Narodowy Fundusz Zdrowia</w:t>
            </w:r>
          </w:p>
          <w:p w:rsidR="00E83959" w:rsidRPr="00205F79" w:rsidRDefault="000F6CE8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6" w:history="1">
              <w:r w:rsidR="00E83959" w:rsidRPr="00205F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Oddział w Zielonej Górze</w:t>
              </w:r>
            </w:hyperlink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ustawa o prawach pacjenta 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ustawa o Rzeczniku Praw Pacjenta 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ustawa o działalności leczniczej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ul. Podgórna 9b, 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65-057 Zielona Góra,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68 328 77 00, fax 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68 328 76 57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https://www.nfz-zielonagora.pl</w:t>
              </w:r>
            </w:hyperlink>
          </w:p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48" w:history="1">
              <w:r w:rsidR="00E83959" w:rsidRPr="00205F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oddzial@nfz-zielonagora.p/</w:t>
              </w:r>
            </w:hyperlink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poniedziałek-piątek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8:00 - 16:00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mieszkańcy województwa lubuskiego </w:t>
            </w:r>
          </w:p>
        </w:tc>
      </w:tr>
      <w:tr w:rsidR="00E83959" w:rsidRPr="00205F79" w:rsidTr="008C2EB9">
        <w:trPr>
          <w:trHeight w:val="129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begin"/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HYPERLINK "https://www.nfz-zielonagora.pl/PL/1049/6269/800_190_590_-_Telefoniczna_Informacja_Pacjenta/" \o "Przejd</w:instrText>
            </w:r>
            <w:r w:rsidRPr="00205F79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instrText>ź</w:instrTex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instrText xml:space="preserve"> do informacji: 800 190 590 - Telefoniczna Informacja Pacjenta " </w:instrTex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05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Telefoniczna Informacja Pacjenta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</w:p>
          <w:p w:rsidR="00E83959" w:rsidRPr="00205F79" w:rsidRDefault="00E83959" w:rsidP="008C2EB9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05F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 wspólny numer telefonu dla Narodowego Funduszu Zdrowia oraz Biura Rzecznika Praw Pacjenta.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800 190 590 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obywatele RP</w:t>
            </w:r>
          </w:p>
        </w:tc>
      </w:tr>
    </w:tbl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2693"/>
        <w:gridCol w:w="1701"/>
        <w:gridCol w:w="1559"/>
        <w:gridCol w:w="2410"/>
        <w:gridCol w:w="1984"/>
        <w:gridCol w:w="1843"/>
      </w:tblGrid>
      <w:tr w:rsidR="00E83959" w:rsidRPr="00205F79" w:rsidTr="00130249">
        <w:trPr>
          <w:trHeight w:val="345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Zakres poradnictwa 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Godziny przyjęć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Kryteria dostępu do usługi </w:t>
            </w:r>
          </w:p>
        </w:tc>
      </w:tr>
      <w:tr w:rsidR="00E83959" w:rsidRPr="00205F79" w:rsidTr="00130249">
        <w:trPr>
          <w:trHeight w:val="225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strony/adresy internetowe 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58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VIII. </w:t>
            </w:r>
          </w:p>
        </w:tc>
        <w:tc>
          <w:tcPr>
            <w:tcW w:w="13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Nieodpłatne poradnictwo prawne i nieodpłatne poradnictwo obywatelskie  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nieodpłatnego poradnictwa prawnego w Żaganiu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 obejmuje: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poinformowanie uprawnionej o obowiązującym stanie prawnym oraz przysługujących jej uprawnieniach lub spoczywających na niej obowiązkach, w tym w związku z toczącym się postępowaniem przygotowawczym, administracyjnym, sądowym lub sądowoadministracyjnym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 wskazanie osobie uprawnionej sposobu rozwiązania jej problemu prawnego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sporządzenie projektu pisma w sprawach, o których mowa w pkt 1 i 2, z wyłączeniem pism procesowych w toczącym się postępowaniu przygotowawczym lub sądowym i pism w toczącym się postępowaniu sądowoadministracyjnym,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3a) nieodpłatną mediację</w:t>
            </w:r>
          </w:p>
          <w:p w:rsidR="00E83959" w:rsidRPr="00205F7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4) 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Dworcowa 39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68-100 Żagań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pok.13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684709976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9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2B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11.00-15.00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9.00-13.00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nieodpłatnego poradnictwa prawnego w Szprotawie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w pkt. 1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Starostwa Powiatowego w Szprotawie ul. Kościuszki 30 pok. nr 1 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 515 856 516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0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7.30-11.30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8.00-12.00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 pkt. 1</w:t>
            </w:r>
          </w:p>
        </w:tc>
      </w:tr>
      <w:tr w:rsidR="00E83959" w:rsidRPr="00205F79" w:rsidTr="00130249">
        <w:trPr>
          <w:trHeight w:val="8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 nieodpłatnego poradnictwa obywatelskiego w Iłowej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0E0D2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0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:rsidR="00E83959" w:rsidRPr="000E0D29" w:rsidRDefault="00E83959" w:rsidP="008C2E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2. </w:t>
            </w:r>
            <w:r w:rsidRPr="000E0D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poradnictwo obywatelskie obejmuje również nieodpłatną mediację.</w:t>
            </w:r>
          </w:p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Biblioteki Kultury w Iłowej  ul. Żagańska 15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pok. nr 5   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do rejestracji  515 856 516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0F6CE8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E83959" w:rsidRPr="00205F7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www.powiatzaganski.pl</w:t>
              </w:r>
            </w:hyperlink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 NPP ON-LINE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 12.00-16.00</w:t>
            </w:r>
          </w:p>
          <w:p w:rsidR="00E83959" w:rsidRPr="00205F79" w:rsidRDefault="00E83959" w:rsidP="008C2EB9">
            <w:pPr>
              <w:spacing w:after="0" w:line="240" w:lineRule="auto"/>
              <w:rPr>
                <w:sz w:val="20"/>
                <w:szCs w:val="20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14.00-18.00</w:t>
            </w:r>
          </w:p>
          <w:p w:rsidR="00E83959" w:rsidRPr="00205F79" w:rsidRDefault="00E83959" w:rsidP="008C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3959" w:rsidRPr="00205F79" w:rsidRDefault="00E83959" w:rsidP="008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F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w pkt. 1 </w:t>
            </w:r>
          </w:p>
        </w:tc>
      </w:tr>
    </w:tbl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E83959" w:rsidRPr="00205F79" w:rsidRDefault="00E83959" w:rsidP="008C2EB9">
      <w:pPr>
        <w:spacing w:after="0" w:line="240" w:lineRule="auto"/>
        <w:rPr>
          <w:sz w:val="20"/>
          <w:szCs w:val="20"/>
        </w:rPr>
      </w:pPr>
    </w:p>
    <w:p w:rsidR="00411AC1" w:rsidRDefault="00411AC1" w:rsidP="008C2EB9">
      <w:pPr>
        <w:spacing w:after="0" w:line="240" w:lineRule="auto"/>
      </w:pPr>
    </w:p>
    <w:sectPr w:rsidR="00411AC1" w:rsidSect="00130249">
      <w:footerReference w:type="default" r:id="rId5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8E" w:rsidRDefault="003E6E8E" w:rsidP="00130249">
      <w:pPr>
        <w:spacing w:after="0" w:line="240" w:lineRule="auto"/>
      </w:pPr>
      <w:r>
        <w:separator/>
      </w:r>
    </w:p>
  </w:endnote>
  <w:endnote w:type="continuationSeparator" w:id="0">
    <w:p w:rsidR="003E6E8E" w:rsidRDefault="003E6E8E" w:rsidP="0013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86388"/>
      <w:docPartObj>
        <w:docPartGallery w:val="Page Numbers (Bottom of Page)"/>
        <w:docPartUnique/>
      </w:docPartObj>
    </w:sdtPr>
    <w:sdtEndPr/>
    <w:sdtContent>
      <w:p w:rsidR="00130249" w:rsidRDefault="00130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E8">
          <w:rPr>
            <w:noProof/>
          </w:rPr>
          <w:t>2</w:t>
        </w:r>
        <w:r>
          <w:fldChar w:fldCharType="end"/>
        </w:r>
      </w:p>
    </w:sdtContent>
  </w:sdt>
  <w:p w:rsidR="00130249" w:rsidRDefault="00130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8E" w:rsidRDefault="003E6E8E" w:rsidP="00130249">
      <w:pPr>
        <w:spacing w:after="0" w:line="240" w:lineRule="auto"/>
      </w:pPr>
      <w:r>
        <w:separator/>
      </w:r>
    </w:p>
  </w:footnote>
  <w:footnote w:type="continuationSeparator" w:id="0">
    <w:p w:rsidR="003E6E8E" w:rsidRDefault="003E6E8E" w:rsidP="0013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AF1"/>
    <w:multiLevelType w:val="multilevel"/>
    <w:tmpl w:val="01F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139F7"/>
    <w:multiLevelType w:val="multilevel"/>
    <w:tmpl w:val="1092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A301A"/>
    <w:multiLevelType w:val="hybridMultilevel"/>
    <w:tmpl w:val="3D88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E73"/>
    <w:multiLevelType w:val="multilevel"/>
    <w:tmpl w:val="D0C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9308D"/>
    <w:multiLevelType w:val="multilevel"/>
    <w:tmpl w:val="836E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24BC4"/>
    <w:multiLevelType w:val="multilevel"/>
    <w:tmpl w:val="D11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0577"/>
    <w:multiLevelType w:val="multilevel"/>
    <w:tmpl w:val="1DA6E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AE3B00"/>
    <w:multiLevelType w:val="hybridMultilevel"/>
    <w:tmpl w:val="C9B493BA"/>
    <w:lvl w:ilvl="0" w:tplc="A476ED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F93573"/>
    <w:multiLevelType w:val="hybridMultilevel"/>
    <w:tmpl w:val="6D7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59"/>
    <w:rsid w:val="000F6CE8"/>
    <w:rsid w:val="00122C21"/>
    <w:rsid w:val="00130249"/>
    <w:rsid w:val="001456CD"/>
    <w:rsid w:val="002B66C1"/>
    <w:rsid w:val="003E6E8E"/>
    <w:rsid w:val="00411AC1"/>
    <w:rsid w:val="008C2EB9"/>
    <w:rsid w:val="00BD3CBD"/>
    <w:rsid w:val="00E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B219-C893-43FA-824A-2660170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59"/>
  </w:style>
  <w:style w:type="paragraph" w:styleId="Nagwek1">
    <w:name w:val="heading 1"/>
    <w:basedOn w:val="Normalny"/>
    <w:next w:val="Normalny"/>
    <w:link w:val="Nagwek1Znak"/>
    <w:uiPriority w:val="9"/>
    <w:qFormat/>
    <w:rsid w:val="00E83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83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9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39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83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9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95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83959"/>
    <w:rPr>
      <w:b/>
      <w:bCs/>
    </w:rPr>
  </w:style>
  <w:style w:type="paragraph" w:styleId="NormalnyWeb">
    <w:name w:val="Normal (Web)"/>
    <w:basedOn w:val="Normalny"/>
    <w:semiHidden/>
    <w:unhideWhenUsed/>
    <w:rsid w:val="00E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stitution-name">
    <w:name w:val="institution-name"/>
    <w:basedOn w:val="Domylnaczcionkaakapitu"/>
    <w:rsid w:val="00E83959"/>
  </w:style>
  <w:style w:type="character" w:customStyle="1" w:styleId="fn-ref">
    <w:name w:val="fn-ref"/>
    <w:basedOn w:val="Domylnaczcionkaakapitu"/>
    <w:rsid w:val="00E83959"/>
  </w:style>
  <w:style w:type="character" w:styleId="HTML-cytat">
    <w:name w:val="HTML Cite"/>
    <w:basedOn w:val="Domylnaczcionkaakapitu"/>
    <w:uiPriority w:val="99"/>
    <w:semiHidden/>
    <w:unhideWhenUsed/>
    <w:rsid w:val="00E83959"/>
    <w:rPr>
      <w:i/>
      <w:iCs/>
    </w:rPr>
  </w:style>
  <w:style w:type="paragraph" w:customStyle="1" w:styleId="action-menu-item">
    <w:name w:val="action-menu-item"/>
    <w:basedOn w:val="Normalny"/>
    <w:rsid w:val="00E8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59"/>
    <w:rPr>
      <w:i/>
      <w:iCs/>
    </w:rPr>
  </w:style>
  <w:style w:type="character" w:customStyle="1" w:styleId="alb">
    <w:name w:val="a_lb"/>
    <w:basedOn w:val="Domylnaczcionkaakapitu"/>
    <w:rsid w:val="00E83959"/>
  </w:style>
  <w:style w:type="paragraph" w:styleId="Tekstdymka">
    <w:name w:val="Balloon Text"/>
    <w:basedOn w:val="Normalny"/>
    <w:link w:val="TekstdymkaZnak"/>
    <w:uiPriority w:val="99"/>
    <w:semiHidden/>
    <w:unhideWhenUsed/>
    <w:rsid w:val="00E8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249"/>
  </w:style>
  <w:style w:type="paragraph" w:styleId="Stopka">
    <w:name w:val="footer"/>
    <w:basedOn w:val="Normalny"/>
    <w:link w:val="StopkaZnak"/>
    <w:uiPriority w:val="99"/>
    <w:unhideWhenUsed/>
    <w:rsid w:val="001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Poradnia+Psychologiczno-Pedagogiczna+w+Szprotawie&amp;rlz=1C1GCEU_plPL839PL839&amp;oq=Poradnia+Psychologiczno-Pedagogiczna+w+Szprotawie+&amp;aqs=chrome..69i57.1793j0j15&amp;sourceid=chrome&amp;ie=UTF-8" TargetMode="External"/><Relationship Id="rId18" Type="http://schemas.openxmlformats.org/officeDocument/2006/relationships/hyperlink" Target="mailto:gops@gminazagan.pl" TargetMode="External"/><Relationship Id="rId26" Type="http://schemas.openxmlformats.org/officeDocument/2006/relationships/hyperlink" Target="mailto:ops_niegoslawice@wp.pl" TargetMode="External"/><Relationship Id="rId39" Type="http://schemas.openxmlformats.org/officeDocument/2006/relationships/hyperlink" Target="mailto:filiaszprotawa@pup.zagan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s.ilowa.pl" TargetMode="External"/><Relationship Id="rId34" Type="http://schemas.openxmlformats.org/officeDocument/2006/relationships/hyperlink" Target="mailto:koordynatorzy@niebieskalinia.info" TargetMode="External"/><Relationship Id="rId42" Type="http://schemas.openxmlformats.org/officeDocument/2006/relationships/hyperlink" Target="http://www.brpd.gov.pl" TargetMode="External"/><Relationship Id="rId47" Type="http://schemas.openxmlformats.org/officeDocument/2006/relationships/hyperlink" Target="https://www.nfz-zielonagora.pl" TargetMode="External"/><Relationship Id="rId50" Type="http://schemas.openxmlformats.org/officeDocument/2006/relationships/hyperlink" Target="http://www.powiatzaganski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ppzagan@wp.pl" TargetMode="External"/><Relationship Id="rId17" Type="http://schemas.openxmlformats.org/officeDocument/2006/relationships/hyperlink" Target="mailto:sekretariat@ops.zagan.pl" TargetMode="External"/><Relationship Id="rId25" Type="http://schemas.openxmlformats.org/officeDocument/2006/relationships/hyperlink" Target="http://ops.niegoslawice.pl/" TargetMode="External"/><Relationship Id="rId33" Type="http://schemas.openxmlformats.org/officeDocument/2006/relationships/hyperlink" Target="mailto:niebieskalinia@niebieskalinia.info" TargetMode="External"/><Relationship Id="rId38" Type="http://schemas.openxmlformats.org/officeDocument/2006/relationships/hyperlink" Target="mailto:zizasz@praca.gov.pl" TargetMode="External"/><Relationship Id="rId46" Type="http://schemas.openxmlformats.org/officeDocument/2006/relationships/hyperlink" Target="https://www.nfz-zielonagora.pl/PL/1173/Nasze_adresy__telefony_i_e-mai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s.zagan.pl/" TargetMode="External"/><Relationship Id="rId20" Type="http://schemas.openxmlformats.org/officeDocument/2006/relationships/hyperlink" Target="https://www.google.com/search?q=OPS+w+I%C5%82owej+telefon&amp;rlz=1C1GCEU_plPL839PL839&amp;oq=OPS+w+I%C5%82owej+telefon&amp;aqs=chrome..69i57j69i64.5929j0j15&amp;sourceid=chrome&amp;ie=UTF-8" TargetMode="External"/><Relationship Id="rId29" Type="http://schemas.openxmlformats.org/officeDocument/2006/relationships/hyperlink" Target="http://www.zagan.naszepcpr.pl" TargetMode="External"/><Relationship Id="rId41" Type="http://schemas.openxmlformats.org/officeDocument/2006/relationships/hyperlink" Target="mailto:biurorzecznika@brpo.gov.p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adnia.zagan.pl/" TargetMode="External"/><Relationship Id="rId24" Type="http://schemas.openxmlformats.org/officeDocument/2006/relationships/hyperlink" Target="http://opsmalomice.pl/" TargetMode="External"/><Relationship Id="rId32" Type="http://schemas.openxmlformats.org/officeDocument/2006/relationships/hyperlink" Target="http://www.poradnia-profil.pl/" TargetMode="External"/><Relationship Id="rId37" Type="http://schemas.openxmlformats.org/officeDocument/2006/relationships/hyperlink" Target="mailto:pupzagan@pup.zagan.pl" TargetMode="External"/><Relationship Id="rId40" Type="http://schemas.openxmlformats.org/officeDocument/2006/relationships/hyperlink" Target="https://www.powiatzaganski.pl/PL/622/715/Powiatowy_Rzecznik_Konsumentow" TargetMode="External"/><Relationship Id="rId45" Type="http://schemas.openxmlformats.org/officeDocument/2006/relationships/hyperlink" Target="mailto:cot@zus.p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oradpp@idsl.pl" TargetMode="External"/><Relationship Id="rId23" Type="http://schemas.openxmlformats.org/officeDocument/2006/relationships/hyperlink" Target="mailto:ops@wymiarki.pl" TargetMode="External"/><Relationship Id="rId28" Type="http://schemas.openxmlformats.org/officeDocument/2006/relationships/hyperlink" Target="mailto:ops@gozdnica.pl" TargetMode="External"/><Relationship Id="rId36" Type="http://schemas.openxmlformats.org/officeDocument/2006/relationships/hyperlink" Target="mailto:ziza@praca.gov.pl" TargetMode="External"/><Relationship Id="rId49" Type="http://schemas.openxmlformats.org/officeDocument/2006/relationships/hyperlink" Target="http://www.powiatzaganski.pl" TargetMode="External"/><Relationship Id="rId10" Type="http://schemas.openxmlformats.org/officeDocument/2006/relationships/hyperlink" Target="https://www.google.com/search?q=Poradnia+Psychologiczno-Pedagogiczna+w+%C5%BBaganiu&amp;rlz=1C1GCEU_plPL839PL839&amp;oq=Poradnia+Psychologiczno-Pedagogiczna+w+%C5%BBaganiu&amp;aqs=chrome..69i57j0i22i30l2.5441j0j15&amp;sourceid=chrome&amp;ie=UTF-8" TargetMode="External"/><Relationship Id="rId19" Type="http://schemas.openxmlformats.org/officeDocument/2006/relationships/hyperlink" Target="https://www.ops-szprotawa.pl/" TargetMode="External"/><Relationship Id="rId31" Type="http://schemas.openxmlformats.org/officeDocument/2006/relationships/hyperlink" Target="http://ops.niegoslawice.pl/" TargetMode="External"/><Relationship Id="rId44" Type="http://schemas.openxmlformats.org/officeDocument/2006/relationships/hyperlink" Target="https://www.zus.pl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.zagan.pl" TargetMode="External"/><Relationship Id="rId14" Type="http://schemas.openxmlformats.org/officeDocument/2006/relationships/hyperlink" Target="http://pppszprotawa.szkolnastrona.pl/" TargetMode="External"/><Relationship Id="rId22" Type="http://schemas.openxmlformats.org/officeDocument/2006/relationships/hyperlink" Target="mailto:ops@ilowa.pl" TargetMode="External"/><Relationship Id="rId27" Type="http://schemas.openxmlformats.org/officeDocument/2006/relationships/hyperlink" Target="http://www.gozdnica.pl/o-gozdnicy/informator/ops" TargetMode="External"/><Relationship Id="rId30" Type="http://schemas.openxmlformats.org/officeDocument/2006/relationships/hyperlink" Target="mailto:sekretariat@pcpr.zagan.pl" TargetMode="External"/><Relationship Id="rId35" Type="http://schemas.openxmlformats.org/officeDocument/2006/relationships/hyperlink" Target="https://zagan.praca.gov.pl/" TargetMode="External"/><Relationship Id="rId43" Type="http://schemas.openxmlformats.org/officeDocument/2006/relationships/hyperlink" Target="mailto:rpd@brpd.gov.pl" TargetMode="External"/><Relationship Id="rId48" Type="http://schemas.openxmlformats.org/officeDocument/2006/relationships/hyperlink" Target="mailto:oddzial@nfz-zielonagora.p/" TargetMode="External"/><Relationship Id="rId8" Type="http://schemas.openxmlformats.org/officeDocument/2006/relationships/hyperlink" Target="http://www.zagan.naszepcpr.pl" TargetMode="External"/><Relationship Id="rId51" Type="http://schemas.openxmlformats.org/officeDocument/2006/relationships/hyperlink" Target="http://www.powiatzag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3097</Words>
  <Characters>18588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Beata Dubielewska</cp:lastModifiedBy>
  <cp:revision>2</cp:revision>
  <cp:lastPrinted>2021-02-04T07:57:00Z</cp:lastPrinted>
  <dcterms:created xsi:type="dcterms:W3CDTF">2021-02-08T11:42:00Z</dcterms:created>
  <dcterms:modified xsi:type="dcterms:W3CDTF">2021-02-08T11:42:00Z</dcterms:modified>
</cp:coreProperties>
</file>